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A0" w:rsidRDefault="00C339A0"/>
    <w:p w:rsidR="00C339A0" w:rsidRPr="00C339A0" w:rsidRDefault="00E41697" w:rsidP="00C339A0">
      <w:pPr>
        <w:jc w:val="center"/>
        <w:rPr>
          <w:sz w:val="28"/>
          <w:szCs w:val="28"/>
          <w:u w:val="single"/>
        </w:rPr>
      </w:pPr>
      <w:proofErr w:type="spellStart"/>
      <w:r w:rsidRPr="00C339A0">
        <w:rPr>
          <w:sz w:val="28"/>
          <w:szCs w:val="28"/>
          <w:u w:val="single"/>
        </w:rPr>
        <w:t>AcroCats</w:t>
      </w:r>
      <w:proofErr w:type="spellEnd"/>
      <w:r w:rsidRPr="00C339A0">
        <w:rPr>
          <w:sz w:val="28"/>
          <w:szCs w:val="28"/>
          <w:u w:val="single"/>
        </w:rPr>
        <w:t xml:space="preserve"> Cat Agility</w:t>
      </w:r>
      <w:r w:rsidR="00C339A0" w:rsidRPr="00C339A0">
        <w:rPr>
          <w:sz w:val="28"/>
          <w:szCs w:val="28"/>
          <w:u w:val="single"/>
        </w:rPr>
        <w:t xml:space="preserve"> and Trick</w:t>
      </w:r>
      <w:r w:rsidRPr="00C339A0">
        <w:rPr>
          <w:sz w:val="28"/>
          <w:szCs w:val="28"/>
          <w:u w:val="single"/>
        </w:rPr>
        <w:t xml:space="preserve"> Show</w:t>
      </w:r>
    </w:p>
    <w:p w:rsidR="00C339A0" w:rsidRDefault="00C339A0" w:rsidP="00C339A0">
      <w:pPr>
        <w:jc w:val="center"/>
        <w:rPr>
          <w:sz w:val="24"/>
          <w:szCs w:val="24"/>
          <w:u w:val="single"/>
        </w:rPr>
      </w:pPr>
    </w:p>
    <w:p w:rsidR="00C339A0" w:rsidRPr="00C339A0" w:rsidRDefault="00C339A0" w:rsidP="00C339A0">
      <w:pPr>
        <w:jc w:val="center"/>
        <w:rPr>
          <w:sz w:val="24"/>
          <w:szCs w:val="24"/>
          <w:u w:val="single"/>
        </w:rPr>
        <w:sectPr w:rsidR="00C339A0" w:rsidRPr="00C339A0">
          <w:headerReference w:type="default" r:id="rId8"/>
          <w:pgSz w:w="12240" w:h="15840"/>
          <w:pgMar w:top="1440" w:right="1440" w:bottom="1440" w:left="1440" w:header="720" w:footer="720" w:gutter="0"/>
          <w:cols w:space="720"/>
          <w:docGrid w:linePitch="360"/>
        </w:sectPr>
      </w:pPr>
    </w:p>
    <w:p w:rsidR="00E41697" w:rsidRPr="00C339A0" w:rsidRDefault="00E41697">
      <w:pPr>
        <w:rPr>
          <w:sz w:val="24"/>
          <w:szCs w:val="24"/>
        </w:rPr>
      </w:pPr>
      <w:r w:rsidRPr="00C339A0">
        <w:rPr>
          <w:sz w:val="24"/>
          <w:szCs w:val="24"/>
        </w:rPr>
        <w:t>October 7, 2017</w:t>
      </w:r>
      <w:r w:rsidR="00C339A0">
        <w:rPr>
          <w:sz w:val="24"/>
          <w:szCs w:val="24"/>
        </w:rPr>
        <w:t xml:space="preserve"> Time TBA</w:t>
      </w:r>
    </w:p>
    <w:p w:rsidR="00C339A0" w:rsidRDefault="00482DA8">
      <w:pPr>
        <w:rPr>
          <w:sz w:val="24"/>
          <w:szCs w:val="24"/>
        </w:rPr>
      </w:pPr>
      <w:r w:rsidRPr="00C339A0">
        <w:rPr>
          <w:sz w:val="24"/>
          <w:szCs w:val="24"/>
        </w:rPr>
        <w:t>8 years – 12 years (adult handler also needed to assist child)</w:t>
      </w:r>
      <w:r w:rsidR="00C339A0">
        <w:rPr>
          <w:sz w:val="24"/>
          <w:szCs w:val="24"/>
        </w:rPr>
        <w:t xml:space="preserve"> and 3-16 years</w:t>
      </w:r>
    </w:p>
    <w:p w:rsidR="00E41697" w:rsidRPr="00C339A0" w:rsidRDefault="00C339A0">
      <w:pPr>
        <w:rPr>
          <w:sz w:val="24"/>
          <w:szCs w:val="24"/>
        </w:rPr>
      </w:pPr>
      <w:r>
        <w:rPr>
          <w:sz w:val="24"/>
          <w:szCs w:val="24"/>
        </w:rPr>
        <w:t>October 8,</w:t>
      </w:r>
      <w:r w:rsidR="00E41697" w:rsidRPr="00C339A0">
        <w:rPr>
          <w:sz w:val="24"/>
          <w:szCs w:val="24"/>
        </w:rPr>
        <w:t xml:space="preserve"> </w:t>
      </w:r>
      <w:proofErr w:type="gramStart"/>
      <w:r w:rsidR="00E41697" w:rsidRPr="00C339A0">
        <w:rPr>
          <w:sz w:val="24"/>
          <w:szCs w:val="24"/>
        </w:rPr>
        <w:t>2017</w:t>
      </w:r>
      <w:r>
        <w:rPr>
          <w:sz w:val="24"/>
          <w:szCs w:val="24"/>
        </w:rPr>
        <w:t xml:space="preserve">  Time</w:t>
      </w:r>
      <w:proofErr w:type="gramEnd"/>
      <w:r>
        <w:rPr>
          <w:sz w:val="24"/>
          <w:szCs w:val="24"/>
        </w:rPr>
        <w:t xml:space="preserve"> TBA</w:t>
      </w:r>
    </w:p>
    <w:p w:rsidR="00482DA8" w:rsidRPr="00C339A0" w:rsidRDefault="00482DA8">
      <w:pPr>
        <w:rPr>
          <w:sz w:val="24"/>
          <w:szCs w:val="24"/>
        </w:rPr>
      </w:pPr>
      <w:r w:rsidRPr="00C339A0">
        <w:rPr>
          <w:sz w:val="24"/>
          <w:szCs w:val="24"/>
        </w:rPr>
        <w:t>17 and up</w:t>
      </w:r>
    </w:p>
    <w:p w:rsidR="00C339A0" w:rsidRDefault="00C339A0">
      <w:pPr>
        <w:rPr>
          <w:sz w:val="24"/>
          <w:szCs w:val="24"/>
        </w:rPr>
        <w:sectPr w:rsidR="00C339A0" w:rsidSect="00C339A0">
          <w:type w:val="continuous"/>
          <w:pgSz w:w="12240" w:h="15840"/>
          <w:pgMar w:top="1440" w:right="1440" w:bottom="1440" w:left="1440" w:header="720" w:footer="720" w:gutter="0"/>
          <w:cols w:num="2" w:space="720"/>
          <w:docGrid w:linePitch="360"/>
        </w:sectPr>
      </w:pPr>
    </w:p>
    <w:p w:rsidR="00E41697" w:rsidRPr="00C339A0" w:rsidRDefault="00E41697">
      <w:pPr>
        <w:rPr>
          <w:sz w:val="24"/>
          <w:szCs w:val="24"/>
        </w:rPr>
      </w:pPr>
      <w:r w:rsidRPr="00C339A0">
        <w:rPr>
          <w:sz w:val="24"/>
          <w:szCs w:val="24"/>
        </w:rPr>
        <w:t xml:space="preserve">All handlers are welcome to attend our free </w:t>
      </w:r>
      <w:proofErr w:type="spellStart"/>
      <w:r w:rsidRPr="00C339A0">
        <w:rPr>
          <w:sz w:val="24"/>
          <w:szCs w:val="24"/>
        </w:rPr>
        <w:t>AcroCat</w:t>
      </w:r>
      <w:proofErr w:type="spellEnd"/>
      <w:r w:rsidR="00C339A0">
        <w:rPr>
          <w:sz w:val="24"/>
          <w:szCs w:val="24"/>
        </w:rPr>
        <w:t xml:space="preserve"> workshops.  You are not required to bring your</w:t>
      </w:r>
      <w:r w:rsidRPr="00C339A0">
        <w:rPr>
          <w:sz w:val="24"/>
          <w:szCs w:val="24"/>
        </w:rPr>
        <w:t xml:space="preserve"> cat, we will use shelter cats to demonstrate.  </w:t>
      </w:r>
    </w:p>
    <w:p w:rsidR="00D44086" w:rsidRPr="00C339A0" w:rsidRDefault="00E41697">
      <w:pPr>
        <w:rPr>
          <w:sz w:val="24"/>
          <w:szCs w:val="24"/>
        </w:rPr>
      </w:pPr>
      <w:r w:rsidRPr="00C339A0">
        <w:rPr>
          <w:sz w:val="24"/>
          <w:szCs w:val="24"/>
        </w:rPr>
        <w:t xml:space="preserve">Cats will be judged on the quality of their trick or tricks, how well they respond to their handler, and comfort level in performing.  Competitors can have one trick to show or many, or a whole agility course.  </w:t>
      </w:r>
    </w:p>
    <w:p w:rsidR="007F6A4F" w:rsidRDefault="007F6A4F">
      <w:pPr>
        <w:rPr>
          <w:sz w:val="24"/>
          <w:szCs w:val="24"/>
        </w:rPr>
      </w:pPr>
      <w:r w:rsidRPr="00C339A0">
        <w:rPr>
          <w:sz w:val="24"/>
          <w:szCs w:val="24"/>
        </w:rPr>
        <w:t>There will be a 1</w:t>
      </w:r>
      <w:r w:rsidRPr="00C339A0">
        <w:rPr>
          <w:sz w:val="24"/>
          <w:szCs w:val="24"/>
          <w:vertAlign w:val="superscript"/>
        </w:rPr>
        <w:t>st</w:t>
      </w:r>
      <w:r w:rsidRPr="00C339A0">
        <w:rPr>
          <w:sz w:val="24"/>
          <w:szCs w:val="24"/>
        </w:rPr>
        <w:t>, 2</w:t>
      </w:r>
      <w:r w:rsidRPr="00C339A0">
        <w:rPr>
          <w:sz w:val="24"/>
          <w:szCs w:val="24"/>
          <w:vertAlign w:val="superscript"/>
        </w:rPr>
        <w:t>nd</w:t>
      </w:r>
      <w:r w:rsidRPr="00C339A0">
        <w:rPr>
          <w:sz w:val="24"/>
          <w:szCs w:val="24"/>
        </w:rPr>
        <w:t>, and 3</w:t>
      </w:r>
      <w:r w:rsidRPr="00C339A0">
        <w:rPr>
          <w:sz w:val="24"/>
          <w:szCs w:val="24"/>
          <w:vertAlign w:val="superscript"/>
        </w:rPr>
        <w:t>rd</w:t>
      </w:r>
      <w:r w:rsidR="00E41697" w:rsidRPr="00C339A0">
        <w:rPr>
          <w:sz w:val="24"/>
          <w:szCs w:val="24"/>
        </w:rPr>
        <w:t xml:space="preserve"> place for each age </w:t>
      </w:r>
      <w:r w:rsidRPr="00C339A0">
        <w:rPr>
          <w:sz w:val="24"/>
          <w:szCs w:val="24"/>
        </w:rPr>
        <w:t>category and a Best in Show</w:t>
      </w:r>
      <w:r w:rsidR="00E41697" w:rsidRPr="00C339A0">
        <w:rPr>
          <w:sz w:val="24"/>
          <w:szCs w:val="24"/>
        </w:rPr>
        <w:t xml:space="preserve">.  </w:t>
      </w:r>
      <w:r w:rsidR="00F00338" w:rsidRPr="00C339A0">
        <w:rPr>
          <w:sz w:val="24"/>
          <w:szCs w:val="24"/>
        </w:rPr>
        <w:t xml:space="preserve">Prizes TBA. </w:t>
      </w:r>
    </w:p>
    <w:p w:rsidR="00C339A0" w:rsidRPr="00C339A0" w:rsidRDefault="00C339A0">
      <w:pPr>
        <w:rPr>
          <w:sz w:val="24"/>
          <w:szCs w:val="24"/>
        </w:rPr>
      </w:pPr>
    </w:p>
    <w:p w:rsidR="00C339A0" w:rsidRPr="00C339A0" w:rsidRDefault="00C339A0" w:rsidP="00C339A0">
      <w:pPr>
        <w:jc w:val="center"/>
        <w:rPr>
          <w:sz w:val="28"/>
          <w:szCs w:val="28"/>
          <w:u w:val="single"/>
        </w:rPr>
      </w:pPr>
      <w:proofErr w:type="spellStart"/>
      <w:r w:rsidRPr="00C339A0">
        <w:rPr>
          <w:sz w:val="28"/>
          <w:szCs w:val="28"/>
          <w:u w:val="single"/>
        </w:rPr>
        <w:t>AcroCats</w:t>
      </w:r>
      <w:proofErr w:type="spellEnd"/>
      <w:r w:rsidRPr="00C339A0">
        <w:rPr>
          <w:sz w:val="28"/>
          <w:szCs w:val="28"/>
          <w:u w:val="single"/>
        </w:rPr>
        <w:t xml:space="preserve"> Cat Agility and Trick Show Registration</w:t>
      </w:r>
    </w:p>
    <w:p w:rsidR="00C339A0" w:rsidRDefault="00CA5A78">
      <w:pPr>
        <w:rPr>
          <w:sz w:val="24"/>
          <w:szCs w:val="24"/>
        </w:rPr>
      </w:pPr>
      <w:r w:rsidRPr="00C339A0">
        <w:rPr>
          <w:sz w:val="24"/>
          <w:szCs w:val="24"/>
        </w:rPr>
        <w:t>Name:</w:t>
      </w:r>
      <w:r w:rsidR="00AA5361" w:rsidRPr="00C339A0">
        <w:rPr>
          <w:sz w:val="24"/>
          <w:szCs w:val="24"/>
        </w:rPr>
        <w:t xml:space="preserve"> </w:t>
      </w:r>
      <w:r w:rsidRPr="00C339A0">
        <w:rPr>
          <w:sz w:val="24"/>
          <w:szCs w:val="24"/>
        </w:rPr>
        <w:t>_______________________</w:t>
      </w:r>
      <w:r w:rsidR="00C339A0">
        <w:rPr>
          <w:sz w:val="24"/>
          <w:szCs w:val="24"/>
        </w:rPr>
        <w:t>_______________________________________________________</w:t>
      </w:r>
      <w:r w:rsidRPr="00C339A0">
        <w:rPr>
          <w:sz w:val="24"/>
          <w:szCs w:val="24"/>
        </w:rPr>
        <w:t xml:space="preserve">  </w:t>
      </w:r>
      <w:r w:rsidR="00AA5361" w:rsidRPr="00C339A0">
        <w:rPr>
          <w:sz w:val="24"/>
          <w:szCs w:val="24"/>
        </w:rPr>
        <w:t xml:space="preserve"> </w:t>
      </w:r>
    </w:p>
    <w:p w:rsidR="00CA5A78" w:rsidRPr="00C339A0" w:rsidRDefault="00CA5A78">
      <w:pPr>
        <w:rPr>
          <w:sz w:val="24"/>
          <w:szCs w:val="24"/>
        </w:rPr>
      </w:pPr>
      <w:r w:rsidRPr="00C339A0">
        <w:rPr>
          <w:sz w:val="24"/>
          <w:szCs w:val="24"/>
        </w:rPr>
        <w:t>Name of 8-12year old handler: _______________________</w:t>
      </w:r>
      <w:r w:rsidR="00C339A0">
        <w:rPr>
          <w:sz w:val="24"/>
          <w:szCs w:val="24"/>
        </w:rPr>
        <w:t>_____________________________</w:t>
      </w:r>
    </w:p>
    <w:p w:rsidR="00CA5A78" w:rsidRPr="00C339A0" w:rsidRDefault="00C339A0">
      <w:pPr>
        <w:rPr>
          <w:sz w:val="24"/>
          <w:szCs w:val="24"/>
        </w:rPr>
      </w:pPr>
      <w:r>
        <w:rPr>
          <w:sz w:val="24"/>
          <w:szCs w:val="24"/>
        </w:rPr>
        <w:t>Address:  _</w:t>
      </w:r>
      <w:r w:rsidR="00CA5A78" w:rsidRPr="00C339A0">
        <w:rPr>
          <w:sz w:val="24"/>
          <w:szCs w:val="24"/>
        </w:rPr>
        <w:t>_____________________________________________________________________</w:t>
      </w:r>
    </w:p>
    <w:p w:rsidR="00CA5A78" w:rsidRPr="00C339A0" w:rsidRDefault="00C339A0">
      <w:pPr>
        <w:rPr>
          <w:sz w:val="24"/>
          <w:szCs w:val="24"/>
        </w:rPr>
      </w:pPr>
      <w:r>
        <w:rPr>
          <w:sz w:val="24"/>
          <w:szCs w:val="24"/>
        </w:rPr>
        <w:t>E-mail: _____</w:t>
      </w:r>
      <w:r w:rsidR="00CA5A78" w:rsidRPr="00C339A0">
        <w:rPr>
          <w:sz w:val="24"/>
          <w:szCs w:val="24"/>
        </w:rPr>
        <w:t>___________________________________________________________________</w:t>
      </w:r>
    </w:p>
    <w:p w:rsidR="00CA5A78" w:rsidRPr="00C339A0" w:rsidRDefault="00C339A0">
      <w:pPr>
        <w:rPr>
          <w:sz w:val="24"/>
          <w:szCs w:val="24"/>
        </w:rPr>
      </w:pPr>
      <w:r>
        <w:rPr>
          <w:sz w:val="24"/>
          <w:szCs w:val="24"/>
        </w:rPr>
        <w:t>Phone Number:  ______</w:t>
      </w:r>
      <w:r w:rsidR="00CA5A78" w:rsidRPr="00C339A0">
        <w:rPr>
          <w:sz w:val="24"/>
          <w:szCs w:val="24"/>
        </w:rPr>
        <w:t>__________________________________________________________</w:t>
      </w:r>
    </w:p>
    <w:p w:rsidR="00CA5A78" w:rsidRPr="00C339A0" w:rsidRDefault="00E41697">
      <w:pPr>
        <w:rPr>
          <w:sz w:val="24"/>
          <w:szCs w:val="24"/>
        </w:rPr>
      </w:pPr>
      <w:r w:rsidRPr="00C339A0">
        <w:rPr>
          <w:sz w:val="24"/>
          <w:szCs w:val="24"/>
        </w:rPr>
        <w:t xml:space="preserve">Cat </w:t>
      </w:r>
      <w:r w:rsidR="00CA5A78" w:rsidRPr="00C339A0">
        <w:rPr>
          <w:sz w:val="24"/>
          <w:szCs w:val="24"/>
        </w:rPr>
        <w:t>Name: _</w:t>
      </w:r>
      <w:r w:rsidR="00C339A0">
        <w:rPr>
          <w:sz w:val="24"/>
          <w:szCs w:val="24"/>
        </w:rPr>
        <w:t>_____</w:t>
      </w:r>
      <w:r w:rsidR="00CA5A78" w:rsidRPr="00C339A0">
        <w:rPr>
          <w:sz w:val="24"/>
          <w:szCs w:val="24"/>
        </w:rPr>
        <w:t>_______________________________________________________________</w:t>
      </w:r>
    </w:p>
    <w:p w:rsidR="00CA5A78" w:rsidRPr="00C339A0" w:rsidRDefault="00C339A0">
      <w:pPr>
        <w:rPr>
          <w:sz w:val="24"/>
          <w:szCs w:val="24"/>
        </w:rPr>
      </w:pPr>
      <w:r>
        <w:rPr>
          <w:sz w:val="24"/>
          <w:szCs w:val="24"/>
        </w:rPr>
        <w:t>Breed:  _____</w:t>
      </w:r>
      <w:r w:rsidR="00CA5A78" w:rsidRPr="00C339A0">
        <w:rPr>
          <w:sz w:val="24"/>
          <w:szCs w:val="24"/>
        </w:rPr>
        <w:t>___________________________________________________________________</w:t>
      </w:r>
    </w:p>
    <w:p w:rsidR="00CA5A78" w:rsidRPr="00C339A0" w:rsidRDefault="00E41697">
      <w:pPr>
        <w:rPr>
          <w:sz w:val="24"/>
          <w:szCs w:val="24"/>
        </w:rPr>
      </w:pPr>
      <w:r w:rsidRPr="00C339A0">
        <w:rPr>
          <w:sz w:val="24"/>
          <w:szCs w:val="24"/>
        </w:rPr>
        <w:t>$15 per Age Category</w:t>
      </w:r>
    </w:p>
    <w:p w:rsidR="00CA5A78" w:rsidRPr="00C339A0" w:rsidRDefault="00E41697" w:rsidP="00CA5A78">
      <w:pPr>
        <w:pStyle w:val="ListParagraph"/>
        <w:numPr>
          <w:ilvl w:val="0"/>
          <w:numId w:val="1"/>
        </w:numPr>
        <w:rPr>
          <w:sz w:val="24"/>
          <w:szCs w:val="24"/>
        </w:rPr>
      </w:pPr>
      <w:r w:rsidRPr="00C339A0">
        <w:rPr>
          <w:sz w:val="24"/>
          <w:szCs w:val="24"/>
        </w:rPr>
        <w:t>8-12 years</w:t>
      </w:r>
    </w:p>
    <w:p w:rsidR="00CA5A78" w:rsidRPr="00C339A0" w:rsidRDefault="00CA5A78" w:rsidP="00CA5A78">
      <w:pPr>
        <w:pStyle w:val="ListParagraph"/>
        <w:numPr>
          <w:ilvl w:val="0"/>
          <w:numId w:val="1"/>
        </w:numPr>
        <w:rPr>
          <w:sz w:val="24"/>
          <w:szCs w:val="24"/>
        </w:rPr>
      </w:pPr>
      <w:r w:rsidRPr="00C339A0">
        <w:rPr>
          <w:sz w:val="24"/>
          <w:szCs w:val="24"/>
        </w:rPr>
        <w:t xml:space="preserve">13-16 </w:t>
      </w:r>
    </w:p>
    <w:p w:rsidR="00CA5A78" w:rsidRPr="00C339A0" w:rsidRDefault="00CA5A78" w:rsidP="00CA5A78">
      <w:pPr>
        <w:pStyle w:val="ListParagraph"/>
        <w:numPr>
          <w:ilvl w:val="0"/>
          <w:numId w:val="1"/>
        </w:numPr>
        <w:rPr>
          <w:sz w:val="24"/>
          <w:szCs w:val="24"/>
        </w:rPr>
      </w:pPr>
      <w:r w:rsidRPr="00C339A0">
        <w:rPr>
          <w:sz w:val="24"/>
          <w:szCs w:val="24"/>
        </w:rPr>
        <w:t xml:space="preserve">17 and up </w:t>
      </w:r>
    </w:p>
    <w:p w:rsidR="00D41D69" w:rsidRPr="00C339A0" w:rsidRDefault="00D41D69" w:rsidP="00D41D69">
      <w:pPr>
        <w:ind w:left="360"/>
        <w:rPr>
          <w:sz w:val="24"/>
          <w:szCs w:val="24"/>
        </w:rPr>
      </w:pPr>
    </w:p>
    <w:p w:rsidR="00FA112E" w:rsidRPr="00C339A0" w:rsidRDefault="00FA112E" w:rsidP="00E41697">
      <w:pPr>
        <w:rPr>
          <w:sz w:val="24"/>
          <w:szCs w:val="24"/>
          <w:u w:val="single"/>
        </w:rPr>
      </w:pPr>
    </w:p>
    <w:p w:rsidR="00D44086" w:rsidRPr="00C339A0" w:rsidRDefault="00D44086" w:rsidP="00C339A0">
      <w:pPr>
        <w:rPr>
          <w:sz w:val="24"/>
          <w:szCs w:val="24"/>
          <w:u w:val="single"/>
        </w:rPr>
      </w:pPr>
    </w:p>
    <w:p w:rsidR="00D44086" w:rsidRPr="00C339A0" w:rsidRDefault="00D41D69" w:rsidP="00C339A0">
      <w:pPr>
        <w:ind w:left="360"/>
        <w:jc w:val="center"/>
        <w:rPr>
          <w:sz w:val="28"/>
          <w:szCs w:val="28"/>
          <w:u w:val="single"/>
        </w:rPr>
      </w:pPr>
      <w:r w:rsidRPr="00C339A0">
        <w:rPr>
          <w:sz w:val="28"/>
          <w:szCs w:val="28"/>
          <w:u w:val="single"/>
        </w:rPr>
        <w:t>Rules and Regulations</w:t>
      </w:r>
    </w:p>
    <w:p w:rsidR="00AD6D5B" w:rsidRPr="00C339A0" w:rsidRDefault="00AD6D5B" w:rsidP="00D41D69">
      <w:pPr>
        <w:ind w:left="360"/>
        <w:rPr>
          <w:sz w:val="24"/>
          <w:szCs w:val="24"/>
        </w:rPr>
      </w:pPr>
      <w:r w:rsidRPr="00C339A0">
        <w:rPr>
          <w:sz w:val="24"/>
          <w:szCs w:val="24"/>
        </w:rPr>
        <w:t>We thank you for you</w:t>
      </w:r>
      <w:r w:rsidR="00F00338" w:rsidRPr="00C339A0">
        <w:rPr>
          <w:sz w:val="24"/>
          <w:szCs w:val="24"/>
        </w:rPr>
        <w:t>r</w:t>
      </w:r>
      <w:r w:rsidRPr="00C339A0">
        <w:rPr>
          <w:sz w:val="24"/>
          <w:szCs w:val="24"/>
        </w:rPr>
        <w:t xml:space="preserve"> donation to the animals of the Gulf Coast Humane Society.  All fees are non</w:t>
      </w:r>
      <w:r w:rsidR="00F00338" w:rsidRPr="00C339A0">
        <w:rPr>
          <w:sz w:val="24"/>
          <w:szCs w:val="24"/>
        </w:rPr>
        <w:t>-</w:t>
      </w:r>
      <w:r w:rsidRPr="00C339A0">
        <w:rPr>
          <w:sz w:val="24"/>
          <w:szCs w:val="24"/>
        </w:rPr>
        <w:t xml:space="preserve"> refundable.</w:t>
      </w:r>
    </w:p>
    <w:p w:rsidR="00D44086" w:rsidRPr="00C339A0" w:rsidRDefault="00D44086" w:rsidP="00D44086">
      <w:pPr>
        <w:ind w:left="360"/>
        <w:rPr>
          <w:sz w:val="24"/>
          <w:szCs w:val="24"/>
        </w:rPr>
      </w:pPr>
      <w:r w:rsidRPr="00C339A0">
        <w:rPr>
          <w:sz w:val="24"/>
          <w:szCs w:val="24"/>
        </w:rPr>
        <w:t xml:space="preserve">Only cats with handlers in the 8-12years age group are allowed to have two handlers (an adult to assist the youth).   </w:t>
      </w:r>
    </w:p>
    <w:p w:rsidR="00D44086" w:rsidRPr="00C339A0" w:rsidRDefault="00D44086" w:rsidP="00D44086">
      <w:pPr>
        <w:ind w:left="360"/>
        <w:rPr>
          <w:sz w:val="24"/>
          <w:szCs w:val="24"/>
        </w:rPr>
      </w:pPr>
      <w:r w:rsidRPr="00C339A0">
        <w:rPr>
          <w:sz w:val="24"/>
          <w:szCs w:val="24"/>
        </w:rPr>
        <w:t xml:space="preserve">Competitors will be allowed to bring their own equipment on the day of competition and will be contacted for the opportunity to practice with their cat on the official show ring the week of </w:t>
      </w:r>
      <w:proofErr w:type="spellStart"/>
      <w:r w:rsidRPr="00C339A0">
        <w:rPr>
          <w:sz w:val="24"/>
          <w:szCs w:val="24"/>
        </w:rPr>
        <w:t>Pawfest</w:t>
      </w:r>
      <w:proofErr w:type="spellEnd"/>
      <w:r w:rsidRPr="00C339A0">
        <w:rPr>
          <w:sz w:val="24"/>
          <w:szCs w:val="24"/>
        </w:rPr>
        <w:t xml:space="preserve">. </w:t>
      </w:r>
    </w:p>
    <w:p w:rsidR="00D44086" w:rsidRPr="00C339A0" w:rsidRDefault="00D44086" w:rsidP="00D41D69">
      <w:pPr>
        <w:ind w:left="360"/>
        <w:rPr>
          <w:sz w:val="24"/>
          <w:szCs w:val="24"/>
        </w:rPr>
      </w:pPr>
      <w:r w:rsidRPr="00C339A0">
        <w:rPr>
          <w:sz w:val="24"/>
          <w:szCs w:val="24"/>
        </w:rPr>
        <w:t>A cat cannot compete in more than one age category.</w:t>
      </w:r>
    </w:p>
    <w:p w:rsidR="00D44086" w:rsidRPr="00C339A0" w:rsidRDefault="00D44086" w:rsidP="00D41D69">
      <w:pPr>
        <w:ind w:left="360"/>
        <w:rPr>
          <w:sz w:val="24"/>
          <w:szCs w:val="24"/>
        </w:rPr>
      </w:pPr>
      <w:r w:rsidRPr="00C339A0">
        <w:rPr>
          <w:sz w:val="24"/>
          <w:szCs w:val="24"/>
        </w:rPr>
        <w:t>All cats must be brought to the show in a travel carrier.  They may be moved to a larger kennel or carrier provided by their handler when waiting for their turn in the show.  When not in the show ring cats must be confined to a carrier.</w:t>
      </w:r>
    </w:p>
    <w:p w:rsidR="005504B1" w:rsidRPr="00C339A0" w:rsidRDefault="00D44086" w:rsidP="00D41D69">
      <w:pPr>
        <w:ind w:left="360"/>
        <w:rPr>
          <w:sz w:val="24"/>
          <w:szCs w:val="24"/>
        </w:rPr>
      </w:pPr>
      <w:r w:rsidRPr="00C339A0">
        <w:rPr>
          <w:sz w:val="24"/>
          <w:szCs w:val="24"/>
        </w:rPr>
        <w:t>All cats</w:t>
      </w:r>
      <w:r w:rsidR="005504B1" w:rsidRPr="00C339A0">
        <w:rPr>
          <w:sz w:val="24"/>
          <w:szCs w:val="24"/>
        </w:rPr>
        <w:t xml:space="preserve"> must display appropriat</w:t>
      </w:r>
      <w:r w:rsidRPr="00C339A0">
        <w:rPr>
          <w:sz w:val="24"/>
          <w:szCs w:val="24"/>
        </w:rPr>
        <w:t>e behavior with their handler.  Any cats</w:t>
      </w:r>
      <w:r w:rsidR="005504B1" w:rsidRPr="00C339A0">
        <w:rPr>
          <w:sz w:val="24"/>
          <w:szCs w:val="24"/>
        </w:rPr>
        <w:t xml:space="preserve"> displaying aggressive</w:t>
      </w:r>
      <w:r w:rsidR="00AD6D5B" w:rsidRPr="00C339A0">
        <w:rPr>
          <w:sz w:val="24"/>
          <w:szCs w:val="24"/>
        </w:rPr>
        <w:t xml:space="preserve"> or fearful behavior will be excused from the show.</w:t>
      </w:r>
    </w:p>
    <w:p w:rsidR="00AD6D5B" w:rsidRPr="00C339A0" w:rsidRDefault="005504B1" w:rsidP="00D41D69">
      <w:pPr>
        <w:ind w:left="360"/>
        <w:rPr>
          <w:sz w:val="24"/>
          <w:szCs w:val="24"/>
        </w:rPr>
      </w:pPr>
      <w:r w:rsidRPr="00C339A0">
        <w:rPr>
          <w:sz w:val="24"/>
          <w:szCs w:val="24"/>
        </w:rPr>
        <w:t>All handlers</w:t>
      </w:r>
      <w:r w:rsidR="00D44086" w:rsidRPr="00C339A0">
        <w:rPr>
          <w:sz w:val="24"/>
          <w:szCs w:val="24"/>
        </w:rPr>
        <w:t xml:space="preserve"> must handle their cats</w:t>
      </w:r>
      <w:r w:rsidR="00AD6D5B" w:rsidRPr="00C339A0">
        <w:rPr>
          <w:sz w:val="24"/>
          <w:szCs w:val="24"/>
        </w:rPr>
        <w:t xml:space="preserve"> in a calm and effective manner.  Any handler displaying inhumane handling will be excused from the show. </w:t>
      </w:r>
    </w:p>
    <w:p w:rsidR="00F00338" w:rsidRPr="00C339A0" w:rsidRDefault="00D44086" w:rsidP="00D41D69">
      <w:pPr>
        <w:ind w:left="360"/>
        <w:rPr>
          <w:sz w:val="24"/>
          <w:szCs w:val="24"/>
        </w:rPr>
      </w:pPr>
      <w:r w:rsidRPr="00C339A0">
        <w:rPr>
          <w:sz w:val="24"/>
          <w:szCs w:val="24"/>
        </w:rPr>
        <w:t>All cats</w:t>
      </w:r>
      <w:r w:rsidR="00F00338" w:rsidRPr="00C339A0">
        <w:rPr>
          <w:sz w:val="24"/>
          <w:szCs w:val="24"/>
        </w:rPr>
        <w:t xml:space="preserve"> participating must be healthy and show no signs of sickness or discomfort due to medical issues.</w:t>
      </w:r>
    </w:p>
    <w:p w:rsidR="00F00338" w:rsidRPr="00C339A0" w:rsidRDefault="00D44086" w:rsidP="00D41D69">
      <w:pPr>
        <w:ind w:left="360"/>
        <w:rPr>
          <w:sz w:val="24"/>
          <w:szCs w:val="24"/>
        </w:rPr>
      </w:pPr>
      <w:r w:rsidRPr="00C339A0">
        <w:rPr>
          <w:sz w:val="24"/>
          <w:szCs w:val="24"/>
        </w:rPr>
        <w:t>Cats</w:t>
      </w:r>
      <w:r w:rsidR="00F00338" w:rsidRPr="00C339A0">
        <w:rPr>
          <w:sz w:val="24"/>
          <w:szCs w:val="24"/>
        </w:rPr>
        <w:t xml:space="preserve"> entering must be 4 months of age or older.</w:t>
      </w:r>
    </w:p>
    <w:p w:rsidR="00F00338" w:rsidRPr="00C339A0" w:rsidRDefault="00F00338" w:rsidP="00D41D69">
      <w:pPr>
        <w:ind w:left="360"/>
        <w:rPr>
          <w:sz w:val="24"/>
          <w:szCs w:val="24"/>
        </w:rPr>
      </w:pPr>
      <w:r w:rsidRPr="00C339A0">
        <w:rPr>
          <w:sz w:val="24"/>
          <w:szCs w:val="24"/>
        </w:rPr>
        <w:t>All equipment needed for any category of the show will not be provided by GCHS.</w:t>
      </w:r>
      <w:r w:rsidR="00D44086" w:rsidRPr="00C339A0">
        <w:rPr>
          <w:sz w:val="24"/>
          <w:szCs w:val="24"/>
        </w:rPr>
        <w:t xml:space="preserve">  Some equipment will be provided and be available to use.</w:t>
      </w:r>
    </w:p>
    <w:p w:rsidR="00F00338" w:rsidRPr="00C339A0" w:rsidRDefault="00F00338" w:rsidP="00F00338">
      <w:pPr>
        <w:ind w:left="360"/>
        <w:rPr>
          <w:sz w:val="24"/>
          <w:szCs w:val="24"/>
        </w:rPr>
      </w:pPr>
      <w:r w:rsidRPr="00C339A0">
        <w:rPr>
          <w:sz w:val="24"/>
          <w:szCs w:val="24"/>
        </w:rPr>
        <w:t>Any personal items lost, stolen, or broken will not fall under the responsibility of GCHS.</w:t>
      </w:r>
    </w:p>
    <w:p w:rsidR="007A5E42" w:rsidRPr="00C339A0" w:rsidRDefault="00F00338" w:rsidP="00C339A0">
      <w:pPr>
        <w:ind w:left="360"/>
        <w:rPr>
          <w:sz w:val="24"/>
          <w:szCs w:val="24"/>
        </w:rPr>
      </w:pPr>
      <w:r w:rsidRPr="00C339A0">
        <w:rPr>
          <w:sz w:val="24"/>
          <w:szCs w:val="24"/>
        </w:rPr>
        <w:t>GCHS is not liable for any injury to a personal pet caused by the show, its contestants, or otherwise.</w:t>
      </w:r>
      <w:bookmarkStart w:id="0" w:name="_GoBack"/>
      <w:bookmarkEnd w:id="0"/>
    </w:p>
    <w:p w:rsidR="007A5E42" w:rsidRPr="00C339A0" w:rsidRDefault="007A5E42" w:rsidP="007A5E42">
      <w:pPr>
        <w:rPr>
          <w:sz w:val="24"/>
          <w:szCs w:val="24"/>
        </w:rPr>
      </w:pPr>
      <w:r w:rsidRPr="00C339A0">
        <w:rPr>
          <w:sz w:val="24"/>
          <w:szCs w:val="24"/>
        </w:rPr>
        <w:t>Contestant Printed Name: _______________________________________________________________</w:t>
      </w:r>
    </w:p>
    <w:p w:rsidR="007A5E42" w:rsidRPr="00C339A0" w:rsidRDefault="007A5E42" w:rsidP="007A5E42">
      <w:pPr>
        <w:rPr>
          <w:sz w:val="24"/>
          <w:szCs w:val="24"/>
        </w:rPr>
      </w:pPr>
      <w:r w:rsidRPr="00C339A0">
        <w:rPr>
          <w:sz w:val="24"/>
          <w:szCs w:val="24"/>
        </w:rPr>
        <w:t>Contestant Signed Name: ________________________________________________________________</w:t>
      </w:r>
    </w:p>
    <w:p w:rsidR="007A5E42" w:rsidRPr="00C339A0" w:rsidRDefault="007A5E42" w:rsidP="007A5E42">
      <w:pPr>
        <w:rPr>
          <w:sz w:val="24"/>
          <w:szCs w:val="24"/>
        </w:rPr>
      </w:pPr>
      <w:r w:rsidRPr="00C339A0">
        <w:rPr>
          <w:sz w:val="24"/>
          <w:szCs w:val="24"/>
        </w:rPr>
        <w:t>Date: ______________________________________</w:t>
      </w:r>
    </w:p>
    <w:p w:rsidR="00AA5361" w:rsidRDefault="00AA5361" w:rsidP="00AA5361">
      <w:pPr>
        <w:pStyle w:val="ListParagraph"/>
      </w:pPr>
    </w:p>
    <w:p w:rsidR="00482DA8" w:rsidRDefault="00482DA8"/>
    <w:sectPr w:rsidR="00482DA8" w:rsidSect="00C339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BD" w:rsidRDefault="00117CBD" w:rsidP="00C339A0">
      <w:pPr>
        <w:spacing w:after="0" w:line="240" w:lineRule="auto"/>
      </w:pPr>
      <w:r>
        <w:separator/>
      </w:r>
    </w:p>
  </w:endnote>
  <w:endnote w:type="continuationSeparator" w:id="0">
    <w:p w:rsidR="00117CBD" w:rsidRDefault="00117CBD" w:rsidP="00C3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BD" w:rsidRDefault="00117CBD" w:rsidP="00C339A0">
      <w:pPr>
        <w:spacing w:after="0" w:line="240" w:lineRule="auto"/>
      </w:pPr>
      <w:r>
        <w:separator/>
      </w:r>
    </w:p>
  </w:footnote>
  <w:footnote w:type="continuationSeparator" w:id="0">
    <w:p w:rsidR="00117CBD" w:rsidRDefault="00117CBD" w:rsidP="00C3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A0" w:rsidRDefault="00C339A0">
    <w:pPr>
      <w:pStyle w:val="Header"/>
    </w:pPr>
    <w:r>
      <w:rPr>
        <w:noProof/>
      </w:rPr>
      <w:drawing>
        <wp:inline distT="0" distB="0" distL="0" distR="0">
          <wp:extent cx="415636" cy="706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f3ef11-85c0-4ae3-909a-5ab44e894600.jpg"/>
                  <pic:cNvPicPr/>
                </pic:nvPicPr>
                <pic:blipFill>
                  <a:blip r:embed="rId1">
                    <a:extLst>
                      <a:ext uri="{28A0092B-C50C-407E-A947-70E740481C1C}">
                        <a14:useLocalDpi xmlns:a14="http://schemas.microsoft.com/office/drawing/2010/main" val="0"/>
                      </a:ext>
                    </a:extLst>
                  </a:blip>
                  <a:stretch>
                    <a:fillRect/>
                  </a:stretch>
                </pic:blipFill>
                <pic:spPr>
                  <a:xfrm>
                    <a:off x="0" y="0"/>
                    <a:ext cx="415636" cy="706582"/>
                  </a:xfrm>
                  <a:prstGeom prst="rect">
                    <a:avLst/>
                  </a:prstGeom>
                </pic:spPr>
              </pic:pic>
            </a:graphicData>
          </a:graphic>
        </wp:inline>
      </w:drawing>
    </w:r>
    <w:r w:rsidRPr="00C339A0">
      <w:rPr>
        <w:rFonts w:ascii="Cooper Black" w:hAnsi="Cooper Black"/>
        <w:sz w:val="40"/>
        <w:szCs w:val="40"/>
      </w:rPr>
      <w:ptab w:relativeTo="margin" w:alignment="center" w:leader="none"/>
    </w:r>
    <w:r w:rsidRPr="00C339A0">
      <w:rPr>
        <w:rFonts w:ascii="Cooper Black" w:hAnsi="Cooper Black"/>
        <w:sz w:val="40"/>
        <w:szCs w:val="40"/>
      </w:rPr>
      <w:t>PAWFEST 2017</w:t>
    </w:r>
    <w:r w:rsidRPr="00C339A0">
      <w:rPr>
        <w:rFonts w:ascii="Cooper Black" w:hAnsi="Cooper Black"/>
        <w:sz w:val="40"/>
        <w:szCs w:val="4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5BFC"/>
    <w:multiLevelType w:val="hybridMultilevel"/>
    <w:tmpl w:val="4E0C7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1"/>
    <w:rsid w:val="00117CBD"/>
    <w:rsid w:val="001A6A29"/>
    <w:rsid w:val="00482DA8"/>
    <w:rsid w:val="005504B1"/>
    <w:rsid w:val="00585396"/>
    <w:rsid w:val="007A5E42"/>
    <w:rsid w:val="007F6A4F"/>
    <w:rsid w:val="00AA5361"/>
    <w:rsid w:val="00AD6D5B"/>
    <w:rsid w:val="00B61381"/>
    <w:rsid w:val="00C339A0"/>
    <w:rsid w:val="00CA5A78"/>
    <w:rsid w:val="00D41D69"/>
    <w:rsid w:val="00D44086"/>
    <w:rsid w:val="00E41697"/>
    <w:rsid w:val="00F00338"/>
    <w:rsid w:val="00FA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78792-64F9-4E91-8068-E935C8BF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78"/>
    <w:pPr>
      <w:ind w:left="720"/>
      <w:contextualSpacing/>
    </w:pPr>
  </w:style>
  <w:style w:type="paragraph" w:styleId="Header">
    <w:name w:val="header"/>
    <w:basedOn w:val="Normal"/>
    <w:link w:val="HeaderChar"/>
    <w:uiPriority w:val="99"/>
    <w:unhideWhenUsed/>
    <w:rsid w:val="00C3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A0"/>
  </w:style>
  <w:style w:type="paragraph" w:styleId="Footer">
    <w:name w:val="footer"/>
    <w:basedOn w:val="Normal"/>
    <w:link w:val="FooterChar"/>
    <w:uiPriority w:val="99"/>
    <w:unhideWhenUsed/>
    <w:rsid w:val="00C3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8A1-8467-486A-8796-C8E25B29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Guerra</dc:creator>
  <cp:keywords/>
  <dc:description/>
  <cp:lastModifiedBy>Mia Guerra</cp:lastModifiedBy>
  <cp:revision>3</cp:revision>
  <dcterms:created xsi:type="dcterms:W3CDTF">2017-07-08T18:15:00Z</dcterms:created>
  <dcterms:modified xsi:type="dcterms:W3CDTF">2017-07-11T21:24:00Z</dcterms:modified>
</cp:coreProperties>
</file>